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Shareholders’ agreement</w:t>
      </w:r>
    </w:p>
    <w:p>
      <w:pPr>
        <w:pStyle w:val="Note"/>
      </w:pPr>
      <w:r>
        <w:t xml:space="preserve">[Note: This template is a shareholders’ agreement for a Swiss company limited by shares with a small circle of shareholders. Complete or delete the text in square brackets and delete every note like this one before signing. Align it with the company’s articles of association, in particular any transfer restriction.]</w:t>
      </w:r>
    </w:p>
    <w:p>
      <w:pPr>
        <w:pStyle w:val="Heading1"/>
      </w:pPr>
      <w:r>
        <w:t xml:space="preserve">Parties</w:t>
      </w:r>
    </w:p>
    <w:p>
      <w:pPr>
        <w:pStyle w:val="Normal"/>
      </w:pPr>
      <w:r>
        <w:t xml:space="preserve">[Shareholder 1], [address]</w:t>
      </w:r>
    </w:p>
    <w:p>
      <w:pPr>
        <w:pStyle w:val="Normal"/>
      </w:pPr>
      <w:r>
        <w:t xml:space="preserve">[Shareholder 2], [address]</w:t>
      </w:r>
    </w:p>
    <w:p>
      <w:pPr>
        <w:pStyle w:val="Normal"/>
      </w:pPr>
      <w:r>
        <w:t xml:space="preserve">[Shareholder 3], [address]</w:t>
      </w:r>
    </w:p>
    <w:p>
      <w:pPr>
        <w:pStyle w:val="Normal"/>
      </w:pPr>
      <w:r>
        <w:t xml:space="preserve">(each a “Shareholder”, together the “Shareholders”)</w:t>
      </w:r>
    </w:p>
    <w:p>
      <w:pPr>
        <w:pStyle w:val="Normal"/>
      </w:pPr>
      <w:r>
        <w:t xml:space="preserve">regarding [Company] AG, [seat] (the “Company”).</w:t>
      </w:r>
    </w:p>
    <w:p>
      <w:pPr>
        <w:pStyle w:val="Heading1"/>
      </w:pPr>
      <w:r>
        <w:t xml:space="preserve">1. Purpose and scope</w:t>
      </w:r>
    </w:p>
    <w:p>
      <w:pPr>
        <w:pStyle w:val="Normal"/>
      </w:pPr>
      <w:r>
        <w:t xml:space="preserve">1.1 This agreement governs the relationship of the Shareholders as shareholders of the Company.</w:t>
      </w:r>
    </w:p>
    <w:p>
      <w:pPr>
        <w:pStyle w:val="Normal"/>
      </w:pPr>
      <w:r>
        <w:t xml:space="preserve">1.2 It covers all shares in the Company that a Shareholder holds now or acquires later (the “Shares”).</w:t>
      </w:r>
    </w:p>
    <w:p>
      <w:pPr>
        <w:pStyle w:val="Heading1"/>
      </w:pPr>
      <w:r>
        <w:t xml:space="preserve">2. Board of directors and reserved matters</w:t>
      </w:r>
    </w:p>
    <w:p>
      <w:pPr>
        <w:pStyle w:val="Normal"/>
      </w:pPr>
      <w:r>
        <w:t xml:space="preserve">2.1 The Shareholders exercise their voting rights so that the board of directors is composed of [number] members. [Nomination rights, e.g. “Each Shareholder holding at least [20]% of the Shares may nominate one member.”]</w:t>
      </w:r>
    </w:p>
    <w:p>
      <w:pPr>
        <w:pStyle w:val="Normal"/>
      </w:pPr>
      <w:r>
        <w:t xml:space="preserve">2.2 The following matters require the approval of Shareholders representing at least [percentage]% of the Shares [or: the unanimous approval of the Shareholders]: [adoption of the annual budget; investments or obligations above CHF [amount]; issuance of new shares or instruments convertible into shares; transactions between the Company and a Shareholder or related party; sale of the business or of material assets; amendment of the articles of association].</w:t>
      </w:r>
    </w:p>
    <w:p>
      <w:pPr>
        <w:pStyle w:val="Note"/>
      </w:pPr>
      <w:r>
        <w:t xml:space="preserve">[Note: Keep this list short. A list that captures day-to-day management turns every board meeting into a shareholder negotiation.]</w:t>
      </w:r>
    </w:p>
    <w:p>
      <w:pPr>
        <w:pStyle w:val="Heading1"/>
      </w:pPr>
      <w:r>
        <w:t xml:space="preserve">3. Information rights</w:t>
      </w:r>
    </w:p>
    <w:p>
      <w:pPr>
        <w:pStyle w:val="Normal"/>
      </w:pPr>
      <w:r>
        <w:t xml:space="preserve">The Shareholders procure that the Company provides each Shareholder with the annual financial statements within [number] months of the end of the financial year and with [quarterly] management reporting.</w:t>
      </w:r>
    </w:p>
    <w:p>
      <w:pPr>
        <w:pStyle w:val="Heading1"/>
      </w:pPr>
      <w:r>
        <w:t xml:space="preserve">4. Transfer restrictions and right of first offer</w:t>
      </w:r>
    </w:p>
    <w:p>
      <w:pPr>
        <w:pStyle w:val="Normal"/>
      </w:pPr>
      <w:r>
        <w:t xml:space="preserve">4.1 No Shareholder transfers Shares, directly or indirectly, without complying with this clause.</w:t>
      </w:r>
    </w:p>
    <w:p>
      <w:pPr>
        <w:pStyle w:val="Normal"/>
      </w:pPr>
      <w:r>
        <w:t xml:space="preserve">4.2 A Shareholder intending to sell Shares first offers them in writing to the other Shareholders, pro rata to their holdings, stating price and conditions. The other Shareholders may accept the offer within [30] days. Shares not taken up may be offered to the remaining accepting Shareholders.</w:t>
      </w:r>
    </w:p>
    <w:p>
      <w:pPr>
        <w:pStyle w:val="Normal"/>
      </w:pPr>
      <w:r>
        <w:t xml:space="preserve">4.3 If and to the extent the other Shareholders do not accept, the selling Shareholder may sell the Shares within [90] days to the named third party at conditions no more favourable to the buyer, provided the buyer accedes to this agreement in accordance with clause 6.</w:t>
      </w:r>
    </w:p>
    <w:p>
      <w:pPr>
        <w:pStyle w:val="Heading1"/>
      </w:pPr>
      <w:r>
        <w:t xml:space="preserve">5. Tag-along and drag-along</w:t>
      </w:r>
    </w:p>
    <w:p>
      <w:pPr>
        <w:pStyle w:val="Normal"/>
      </w:pPr>
      <w:r>
        <w:t xml:space="preserve">5.1 If Shareholders holding in aggregate more than [50]% of the Shares sell to a third party, each other Shareholder may sell its Shares to that third party at the same conditions (tag-along).</w:t>
      </w:r>
    </w:p>
    <w:p>
      <w:pPr>
        <w:pStyle w:val="Normal"/>
      </w:pPr>
      <w:r>
        <w:t xml:space="preserve">5.2 If Shareholders holding in aggregate at least [75]% of the Shares accept an offer of a third party for all Shares, each other Shareholder is obliged to sell its Shares at the same conditions (drag-along).</w:t>
      </w:r>
    </w:p>
    <w:p>
      <w:pPr>
        <w:pStyle w:val="Heading1"/>
      </w:pPr>
      <w:r>
        <w:t xml:space="preserve">6. Accession of acquirers</w:t>
      </w:r>
    </w:p>
    <w:p>
      <w:pPr>
        <w:pStyle w:val="Normal"/>
      </w:pPr>
      <w:r>
        <w:t xml:space="preserve">Every transfer of Shares is conditional upon the acquirer acceding to this agreement by signing the accession declaration attached as an annex.</w:t>
      </w:r>
    </w:p>
    <w:p>
      <w:pPr>
        <w:pStyle w:val="Heading1"/>
      </w:pPr>
      <w:r>
        <w:t xml:space="preserve">7. Contractual penalty</w:t>
      </w:r>
    </w:p>
    <w:p>
      <w:pPr>
        <w:pStyle w:val="Normal"/>
      </w:pPr>
      <w:r>
        <w:t xml:space="preserve">For each breach of this agreement, the breaching Shareholder owes the other Shareholders a contractual penalty of CHF [amount] in total. Payment does not release from performance; the assertion of further damage remains reserved.</w:t>
      </w:r>
    </w:p>
    <w:p>
      <w:pPr>
        <w:pStyle w:val="Heading1"/>
      </w:pPr>
      <w:r>
        <w:t xml:space="preserve">8. Duration</w:t>
      </w:r>
    </w:p>
    <w:p>
      <w:pPr>
        <w:pStyle w:val="Normal"/>
      </w:pPr>
      <w:r>
        <w:t xml:space="preserve">8.1 This agreement applies for [ten] years from signature and is thereafter renewed for successive periods of [two] years, unless a Shareholder terminates it for itself with [six] months’ notice to the end of the then-current period.</w:t>
      </w:r>
    </w:p>
    <w:p>
      <w:pPr>
        <w:pStyle w:val="Normal"/>
      </w:pPr>
      <w:r>
        <w:t xml:space="preserve">8.2 The obligations under this agreement end for all Shareholders upon [an exit event, e.g. “the sale of all Shares to a third party or an initial public offering of the Company”].</w:t>
      </w:r>
    </w:p>
    <w:p>
      <w:pPr>
        <w:pStyle w:val="Heading1"/>
      </w:pPr>
      <w:r>
        <w:t xml:space="preserve">9. Governing law and disputes</w:t>
      </w:r>
    </w:p>
    <w:p>
      <w:pPr>
        <w:pStyle w:val="Normal"/>
      </w:pPr>
      <w:r>
        <w:t xml:space="preserve">9.1 This agreement is governed by Swiss law.</w:t>
      </w:r>
    </w:p>
    <w:p>
      <w:pPr>
        <w:pStyle w:val="Normal"/>
      </w:pPr>
      <w:r>
        <w:t xml:space="preserve">[9.2 Optional: Before initiating court proceedings, the Shareholders attempt to resolve any dispute by mediation.]</w:t>
      </w:r>
    </w:p>
    <w:p>
      <w:pPr>
        <w:pStyle w:val="Normal"/>
      </w:pPr>
      <w:r>
        <w:t xml:space="preserve">9.3 The courts at the seat of the Company have exclusive jurisdiction.</w:t>
      </w:r>
    </w:p>
    <w:p>
      <w:pPr>
        <w:pStyle w:val="Heading1"/>
      </w:pPr>
      <w:r>
        <w:t xml:space="preserve">Annex: Accession declaration</w:t>
      </w:r>
    </w:p>
    <w:p>
      <w:pPr>
        <w:pStyle w:val="Normal"/>
      </w:pPr>
      <w:r>
        <w:t xml:space="preserve">The undersigned, [name], [address], hereby accedes to the shareholders’ agreement of [date] regarding [Company] AG and assumes all rights and obligations of a Shareholder thereunder with effect from the acquisition of [number] shares.</w:t>
      </w:r>
    </w:p>
    <w:p>
      <w:pPr>
        <w:pStyle w:val="Normal"/>
      </w:pPr>
      <w:r>
        <w:t xml:space="preserve">Place, date, signature: ______________________</w:t>
      </w:r>
    </w:p>
    <w:p>
      <w:pPr>
        <w:pStyle w:val="Normal"/>
      </w:pPr>
      <w:r>
        <w:t xml:space="preserve">Place, date: […]</w:t>
      </w:r>
    </w:p>
    <w:p>
      <w:pPr>
        <w:pStyle w:val="Normal"/>
      </w:pPr>
      <w:r>
        <w:t xml:space="preserve"/>
      </w:r>
    </w:p>
    <w:p>
      <w:pPr>
        <w:pStyle w:val="Normal"/>
      </w:pPr>
      <w:r>
        <w:t xml:space="preserve">[Shareholder 1]: ______________________</w:t>
      </w:r>
    </w:p>
    <w:p>
      <w:pPr>
        <w:pStyle w:val="Normal"/>
      </w:pPr>
      <w:r>
        <w:t xml:space="preserve">[Shareholder 2]: ______________________</w:t>
      </w:r>
    </w:p>
    <w:p>
      <w:pPr>
        <w:pStyle w:val="Normal"/>
      </w:pPr>
      <w:r>
        <w:t xml:space="preserve">[Shareholder 3]: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