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Employment contract</w:t>
      </w:r>
    </w:p>
    <w:p>
      <w:pPr>
        <w:pStyle w:val="Note"/>
      </w:pPr>
      <w:r>
        <w:t xml:space="preserve">[Note: This template assumes an unlimited, full- or part-time employment under Swiss law, without a collective employment agreement. Complete or delete the text in square brackets and delete every note like this one before signing.]</w:t>
      </w:r>
    </w:p>
    <w:p>
      <w:pPr>
        <w:pStyle w:val="Heading1"/>
      </w:pPr>
      <w:r>
        <w:t xml:space="preserve">Parties</w:t>
      </w:r>
    </w:p>
    <w:p>
      <w:pPr>
        <w:pStyle w:val="Normal"/>
      </w:pPr>
      <w:r>
        <w:t xml:space="preserve">[Company name], [address] (the “Employer”)</w:t>
      </w:r>
    </w:p>
    <w:p>
      <w:pPr>
        <w:pStyle w:val="Normal"/>
      </w:pPr>
      <w:r>
        <w:t xml:space="preserve">and</w:t>
      </w:r>
    </w:p>
    <w:p>
      <w:pPr>
        <w:pStyle w:val="Normal"/>
      </w:pPr>
      <w:r>
        <w:t xml:space="preserve">[First name, last name], [address] (the “Employee”)</w:t>
      </w:r>
    </w:p>
    <w:p>
      <w:pPr>
        <w:pStyle w:val="Heading1"/>
      </w:pPr>
      <w:r>
        <w:t xml:space="preserve">1. Function and place of work</w:t>
      </w:r>
    </w:p>
    <w:p>
      <w:pPr>
        <w:pStyle w:val="Normal"/>
      </w:pPr>
      <w:r>
        <w:t xml:space="preserve">1.1 The Employee is employed as [function]. The Employee also performs related tasks assigned by the Employer that may reasonably be expected of them.</w:t>
      </w:r>
    </w:p>
    <w:p>
      <w:pPr>
        <w:pStyle w:val="Normal"/>
      </w:pPr>
      <w:r>
        <w:t xml:space="preserve">1.2 The place of work is [place]. [Optional: By agreement, the Employee may work remotely up to [number] days per week.]</w:t>
      </w:r>
    </w:p>
    <w:p>
      <w:pPr>
        <w:pStyle w:val="Heading1"/>
      </w:pPr>
      <w:r>
        <w:t xml:space="preserve">2. Commencement and probation period</w:t>
      </w:r>
    </w:p>
    <w:p>
      <w:pPr>
        <w:pStyle w:val="Normal"/>
      </w:pPr>
      <w:r>
        <w:t xml:space="preserve">2.1 The employment begins on [date] and is entered into for an unlimited period.</w:t>
      </w:r>
    </w:p>
    <w:p>
      <w:pPr>
        <w:pStyle w:val="Normal"/>
      </w:pPr>
      <w:r>
        <w:t xml:space="preserve">2.2 The first [three] months are a probation period. During the probation period, either party may terminate the employment with [seven] days’ notice.</w:t>
      </w:r>
    </w:p>
    <w:p>
      <w:pPr>
        <w:pStyle w:val="Note"/>
      </w:pPr>
      <w:r>
        <w:t xml:space="preserve">[Note: The statutory default probation period can be shortened, extended within the statutory maximum, or excluded, in writing. State your choice expressly.]</w:t>
      </w:r>
    </w:p>
    <w:p>
      <w:pPr>
        <w:pStyle w:val="Heading1"/>
      </w:pPr>
      <w:r>
        <w:t xml:space="preserve">3. Working hours</w:t>
      </w:r>
    </w:p>
    <w:p>
      <w:pPr>
        <w:pStyle w:val="Normal"/>
      </w:pPr>
      <w:r>
        <w:t xml:space="preserve">3.1 The regular working time is [42] hours per week, corresponding to a workload of [100]%.</w:t>
      </w:r>
    </w:p>
    <w:p>
      <w:pPr>
        <w:pStyle w:val="Normal"/>
      </w:pPr>
      <w:r>
        <w:t xml:space="preserve">3.2 Overtime ordered or approved by the Employer is compensated by time off of equal length or, where that is not possible, paid [with the statutory supplement / without any supplement, which the parties expressly agree in writing]. The statutory rules on working time remain reserved.</w:t>
      </w:r>
    </w:p>
    <w:p>
      <w:pPr>
        <w:pStyle w:val="Heading1"/>
      </w:pPr>
      <w:r>
        <w:t xml:space="preserve">4. Salary</w:t>
      </w:r>
    </w:p>
    <w:p>
      <w:pPr>
        <w:pStyle w:val="Normal"/>
      </w:pPr>
      <w:r>
        <w:t xml:space="preserve">4.1 The gross annual salary is CHF [amount], paid in [twelve / thirteen] instalments. [If a thirteenth salary is paid: The thirteenth instalment is paid in [November/December].]</w:t>
      </w:r>
    </w:p>
    <w:p>
      <w:pPr>
        <w:pStyle w:val="Normal"/>
      </w:pPr>
      <w:r>
        <w:t xml:space="preserve">4.2 Social security contributions and other statutory deductions are withheld from the salary.</w:t>
      </w:r>
    </w:p>
    <w:p>
      <w:pPr>
        <w:pStyle w:val="Heading1"/>
      </w:pPr>
      <w:r>
        <w:t xml:space="preserve">5. Expenses</w:t>
      </w:r>
    </w:p>
    <w:p>
      <w:pPr>
        <w:pStyle w:val="Normal"/>
      </w:pPr>
      <w:r>
        <w:t xml:space="preserve">The Employer reimburses the expenses necessarily incurred in the performance of the work against supporting documents [optional: in accordance with the Employer’s expense regulations].</w:t>
      </w:r>
    </w:p>
    <w:p>
      <w:pPr>
        <w:pStyle w:val="Heading1"/>
      </w:pPr>
      <w:r>
        <w:t xml:space="preserve">6. Vacation</w:t>
      </w:r>
    </w:p>
    <w:p>
      <w:pPr>
        <w:pStyle w:val="Normal"/>
      </w:pPr>
      <w:r>
        <w:t xml:space="preserve">The Employee is entitled to [five] weeks of paid vacation per calendar year. The timing is agreed with the Employer, taking the business situation into account.</w:t>
      </w:r>
    </w:p>
    <w:p>
      <w:pPr>
        <w:pStyle w:val="Heading1"/>
      </w:pPr>
      <w:r>
        <w:t xml:space="preserve">7. Incapacity to work</w:t>
      </w:r>
    </w:p>
    <w:p>
      <w:pPr>
        <w:pStyle w:val="Normal"/>
      </w:pPr>
      <w:r>
        <w:t xml:space="preserve">7.1 If the Employee is prevented from working through no fault of their own (such as illness or accident), the Employer continues to pay the salary in accordance with the statutory rules.</w:t>
      </w:r>
    </w:p>
    <w:p>
      <w:pPr>
        <w:pStyle w:val="Normal"/>
      </w:pPr>
      <w:r>
        <w:t xml:space="preserve">[7.2 Optional: The Employer maintains a daily sickness benefits insurance covering [80]% of the salary; the terms of the policy apply and replace the statutory continued-payment regime.]</w:t>
      </w:r>
    </w:p>
    <w:p>
      <w:pPr>
        <w:pStyle w:val="Note"/>
      </w:pPr>
      <w:r>
        <w:t xml:space="preserve">[Note: Replacing the statutory regime is only valid if the insurance solution is at least equivalent overall (benefit level, duration, premium sharing); otherwise the statutory regime applies. Delete this note before signing.]</w:t>
      </w:r>
    </w:p>
    <w:p>
      <w:pPr>
        <w:pStyle w:val="Heading1"/>
      </w:pPr>
      <w:r>
        <w:t xml:space="preserve">8. Confidentiality, loyalty and inventions</w:t>
      </w:r>
    </w:p>
    <w:p>
      <w:pPr>
        <w:pStyle w:val="Normal"/>
      </w:pPr>
      <w:r>
        <w:t xml:space="preserve">8.1 The Employee safeguards the Employer’s legitimate interests, and treats as confidential all business and manufacturing secrets and other confidential information of the Employer and its clients. This confidentiality obligation continues after the end of the employment.</w:t>
      </w:r>
    </w:p>
    <w:p>
      <w:pPr>
        <w:pStyle w:val="Normal"/>
      </w:pPr>
      <w:r>
        <w:t xml:space="preserve">8.2 Inventions and designs that the Employee creates in the exercise of the employment activity and in the performance of contractual duties belong to the Employer by law. The Employee assigns to the Employer all copyright and other rights in works created in the same circumstances, to the extent the assignment is legally permissible.</w:t>
      </w:r>
    </w:p>
    <w:p>
      <w:pPr>
        <w:pStyle w:val="Heading1"/>
      </w:pPr>
      <w:r>
        <w:t xml:space="preserve">9. Termination</w:t>
      </w:r>
    </w:p>
    <w:p>
      <w:pPr>
        <w:pStyle w:val="Normal"/>
      </w:pPr>
      <w:r>
        <w:t xml:space="preserve">After the probation period, either party may terminate the employment with [number] months’ notice to the end of a month. Notice must be given in writing.</w:t>
      </w:r>
    </w:p>
    <w:p>
      <w:pPr>
        <w:pStyle w:val="Heading1"/>
      </w:pPr>
      <w:r>
        <w:t xml:space="preserve">10. Final provisions</w:t>
      </w:r>
    </w:p>
    <w:p>
      <w:pPr>
        <w:pStyle w:val="Normal"/>
      </w:pPr>
      <w:r>
        <w:t xml:space="preserve">10.1 Amendments and additions to this contract must be made in writing.</w:t>
      </w:r>
    </w:p>
    <w:p>
      <w:pPr>
        <w:pStyle w:val="Normal"/>
      </w:pPr>
      <w:r>
        <w:t xml:space="preserve">10.2 This contract is governed by Swiss law. The mandatory statutory rules, including those on jurisdiction in employment matters, remain reserved.</w:t>
      </w:r>
    </w:p>
    <w:p>
      <w:pPr>
        <w:pStyle w:val="Normal"/>
      </w:pPr>
      <w:r>
        <w:t xml:space="preserve">Place, date: […]</w:t>
      </w:r>
    </w:p>
    <w:p>
      <w:pPr>
        <w:pStyle w:val="Normal"/>
      </w:pPr>
      <w:r>
        <w:t xml:space="preserve"/>
      </w:r>
    </w:p>
    <w:p>
      <w:pPr>
        <w:pStyle w:val="Normal"/>
      </w:pPr>
      <w:r>
        <w:t xml:space="preserve">The Employer: ______________________</w:t>
      </w:r>
    </w:p>
    <w:p>
      <w:pPr>
        <w:pStyle w:val="Normal"/>
      </w:pPr>
      <w:r>
        <w:t xml:space="preserve">The Employee: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